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6CD" w:rsidRDefault="008866CD" w:rsidP="008866CD">
      <w:pPr>
        <w:pStyle w:val="Paragrafoelenco"/>
        <w:tabs>
          <w:tab w:val="left" w:pos="851"/>
        </w:tabs>
        <w:spacing w:line="360" w:lineRule="auto"/>
        <w:ind w:left="0"/>
        <w:jc w:val="both"/>
        <w:rPr>
          <w:b/>
        </w:rPr>
      </w:pPr>
      <w:r w:rsidRPr="008866CD">
        <w:rPr>
          <w:b/>
          <w:noProof/>
        </w:rPr>
        <mc:AlternateContent>
          <mc:Choice Requires="wps">
            <w:drawing>
              <wp:anchor distT="45720" distB="45720" distL="114300" distR="114300" simplePos="0" relativeHeight="251659264" behindDoc="0" locked="0" layoutInCell="1" allowOverlap="1">
                <wp:simplePos x="0" y="0"/>
                <wp:positionH relativeFrom="column">
                  <wp:posOffset>1345703</wp:posOffset>
                </wp:positionH>
                <wp:positionV relativeFrom="paragraph">
                  <wp:posOffset>205740</wp:posOffset>
                </wp:positionV>
                <wp:extent cx="4507865" cy="1404620"/>
                <wp:effectExtent l="0" t="0" r="6985"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865" cy="1404620"/>
                        </a:xfrm>
                        <a:prstGeom prst="rect">
                          <a:avLst/>
                        </a:prstGeom>
                        <a:solidFill>
                          <a:srgbClr val="FFFFFF"/>
                        </a:solidFill>
                        <a:ln w="9525">
                          <a:noFill/>
                          <a:miter lim="800000"/>
                          <a:headEnd/>
                          <a:tailEnd/>
                        </a:ln>
                      </wps:spPr>
                      <wps:txbx>
                        <w:txbxContent>
                          <w:p w:rsidR="008866CD" w:rsidRPr="008866CD" w:rsidRDefault="008866CD" w:rsidP="000F5DEF">
                            <w:pPr>
                              <w:jc w:val="center"/>
                              <w:rPr>
                                <w:b/>
                              </w:rPr>
                            </w:pPr>
                            <w:r w:rsidRPr="008866CD">
                              <w:rPr>
                                <w:b/>
                              </w:rPr>
                              <w:t>PROGETTO OPERATIVO PER L’APERTURA DI UN C.D.A.</w:t>
                            </w:r>
                            <w:r w:rsidR="000F5DEF">
                              <w:rPr>
                                <w:b/>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asella di testo 2" o:spid="_x0000_s1026" type="#_x0000_t202" style="position:absolute;left:0;text-align:left;margin-left:105.95pt;margin-top:16.2pt;width:354.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" stroked="f">
                <v:textbox style="mso-fit-shape-to-text:t">
                  <w:txbxContent>
                    <w:p w:rsidR="008866CD" w:rsidRPr="008866CD" w:rsidRDefault="008866CD" w:rsidP="000F5DEF">
                      <w:pPr>
                        <w:jc w:val="center"/>
                        <w:rPr>
                          <w:b/>
                        </w:rPr>
                      </w:pPr>
                      <w:r w:rsidRPr="008866CD">
                        <w:rPr>
                          <w:b/>
                        </w:rPr>
                        <w:t>PROGETTO OPERATIVO PER L’APERTURA DI UN C.D.A.</w:t>
                      </w:r>
                      <w:r w:rsidR="000F5DEF">
                        <w:rPr>
                          <w:b/>
                        </w:rPr>
                        <w:t xml:space="preserve">   </w:t>
                      </w:r>
                    </w:p>
                  </w:txbxContent>
                </v:textbox>
                <w10:wrap type="square"/>
              </v:shape>
            </w:pict>
          </mc:Fallback>
        </mc:AlternateContent>
      </w:r>
      <w:r w:rsidRPr="008866CD">
        <w:rPr>
          <w:b/>
          <w:noProof/>
        </w:rPr>
        <w:drawing>
          <wp:inline distT="0" distB="0" distL="0" distR="0">
            <wp:extent cx="1208598" cy="747395"/>
            <wp:effectExtent l="0" t="0" r="0" b="0"/>
            <wp:docPr id="1" name="Immagine 1" descr="C:\Users\Mimmo\Desktop\Logo_Caritas Case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mmo\Desktop\Logo_Caritas Casert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0839" cy="754965"/>
                    </a:xfrm>
                    <a:prstGeom prst="rect">
                      <a:avLst/>
                    </a:prstGeom>
                    <a:noFill/>
                    <a:ln>
                      <a:noFill/>
                    </a:ln>
                  </pic:spPr>
                </pic:pic>
              </a:graphicData>
            </a:graphic>
          </wp:inline>
        </w:drawing>
      </w:r>
    </w:p>
    <w:p w:rsidR="008866CD" w:rsidRPr="008866CD" w:rsidRDefault="008866CD" w:rsidP="00707D69">
      <w:pPr>
        <w:pStyle w:val="Paragrafoelenco"/>
        <w:tabs>
          <w:tab w:val="left" w:pos="851"/>
        </w:tabs>
        <w:spacing w:line="360" w:lineRule="auto"/>
        <w:ind w:left="0" w:firstLine="567"/>
        <w:jc w:val="both"/>
        <w:rPr>
          <w:bCs/>
        </w:rPr>
      </w:pPr>
      <w:r w:rsidRPr="008866CD">
        <w:t xml:space="preserve">Ai fini dell’avvio di un Centro di Ascolto, va redatta la stesura di un progetto operativo </w:t>
      </w:r>
      <w:r w:rsidRPr="008866CD">
        <w:rPr>
          <w:bCs/>
        </w:rPr>
        <w:t xml:space="preserve">che fornirà le linee a cui dovranno attenersi i membri del C.d.A., per poter agire con unità d’intenti. </w:t>
      </w:r>
    </w:p>
    <w:p w:rsidR="00E6311D" w:rsidRDefault="000F5DEF" w:rsidP="00707D69">
      <w:pPr>
        <w:pStyle w:val="Paragrafoelenco"/>
        <w:tabs>
          <w:tab w:val="left" w:pos="851"/>
        </w:tabs>
        <w:spacing w:line="360" w:lineRule="auto"/>
        <w:ind w:left="0"/>
        <w:jc w:val="both"/>
        <w:rPr>
          <w:bCs/>
        </w:rPr>
      </w:pPr>
      <w:r>
        <w:rPr>
          <w:bCs/>
        </w:rPr>
        <w:t xml:space="preserve">Lo stesso strumento può essere utile per i momenti di verifica </w:t>
      </w:r>
      <w:r w:rsidR="00E6311D">
        <w:rPr>
          <w:bCs/>
        </w:rPr>
        <w:t xml:space="preserve">a metà e alla fine del percorso concordato all’avvio delle attività complessive </w:t>
      </w:r>
      <w:r>
        <w:rPr>
          <w:bCs/>
        </w:rPr>
        <w:t>di un C.d.A.</w:t>
      </w:r>
      <w:r w:rsidR="00E6311D">
        <w:rPr>
          <w:bCs/>
        </w:rPr>
        <w:t xml:space="preserve"> </w:t>
      </w:r>
      <w:r>
        <w:rPr>
          <w:bCs/>
        </w:rPr>
        <w:t xml:space="preserve"> </w:t>
      </w:r>
    </w:p>
    <w:p w:rsidR="008866CD" w:rsidRPr="008866CD" w:rsidRDefault="008866CD" w:rsidP="00707D69">
      <w:pPr>
        <w:pStyle w:val="Paragrafoelenco"/>
        <w:tabs>
          <w:tab w:val="left" w:pos="851"/>
        </w:tabs>
        <w:spacing w:line="360" w:lineRule="auto"/>
        <w:ind w:left="0"/>
        <w:jc w:val="both"/>
        <w:rPr>
          <w:bCs/>
        </w:rPr>
      </w:pPr>
      <w:r w:rsidRPr="008866CD">
        <w:rPr>
          <w:bCs/>
        </w:rPr>
        <w:t>Tale documento andrà periodicamente aggiornato ed integrato per il mutare delle esigenze del centro o delle dinamiche socio-culturali del territorio</w:t>
      </w:r>
      <w:r w:rsidR="000F5DEF">
        <w:rPr>
          <w:bCs/>
        </w:rPr>
        <w:t>. D</w:t>
      </w:r>
      <w:r w:rsidR="00086AF9">
        <w:rPr>
          <w:bCs/>
        </w:rPr>
        <w:t>ovrà rappresentare una sorta di Carta di Identità del C.d.A.</w:t>
      </w:r>
      <w:r w:rsidRPr="008866CD">
        <w:rPr>
          <w:bCs/>
        </w:rPr>
        <w:t xml:space="preserve"> </w:t>
      </w:r>
    </w:p>
    <w:p w:rsidR="008866CD" w:rsidRDefault="008866CD" w:rsidP="00707D69">
      <w:pPr>
        <w:spacing w:line="360" w:lineRule="auto"/>
        <w:jc w:val="both"/>
      </w:pPr>
      <w:r w:rsidRPr="00057A83">
        <w:rPr>
          <w:bCs/>
        </w:rPr>
        <w:t xml:space="preserve">I suoi punti fondamentali </w:t>
      </w:r>
      <w:r w:rsidR="00086AF9">
        <w:rPr>
          <w:bCs/>
        </w:rPr>
        <w:t>sono</w:t>
      </w:r>
      <w:r w:rsidRPr="00057A83">
        <w:rPr>
          <w:bCs/>
        </w:rPr>
        <w:t xml:space="preserve"> rappresentati da:</w:t>
      </w:r>
      <w:r w:rsidRPr="008B36F9">
        <w:t xml:space="preserve"> </w:t>
      </w:r>
    </w:p>
    <w:p w:rsidR="00A316D8" w:rsidRPr="00A316D8" w:rsidRDefault="008866CD" w:rsidP="00707D69">
      <w:pPr>
        <w:pStyle w:val="Paragrafoelenco"/>
        <w:numPr>
          <w:ilvl w:val="0"/>
          <w:numId w:val="1"/>
        </w:numPr>
        <w:spacing w:line="360" w:lineRule="auto"/>
        <w:jc w:val="both"/>
      </w:pPr>
      <w:r w:rsidRPr="00A316D8">
        <w:rPr>
          <w:b/>
          <w:bCs/>
        </w:rPr>
        <w:t>Analisi dello scenario socio culturale e pastorale del territorio parrocchiale</w:t>
      </w:r>
      <w:r w:rsidR="00707D69">
        <w:rPr>
          <w:b/>
          <w:bCs/>
        </w:rPr>
        <w:t>,</w:t>
      </w:r>
      <w:r w:rsidRPr="00A316D8">
        <w:rPr>
          <w:b/>
          <w:bCs/>
        </w:rPr>
        <w:t xml:space="preserve"> in cui il </w:t>
      </w:r>
      <w:proofErr w:type="spellStart"/>
      <w:r w:rsidRPr="00A316D8">
        <w:rPr>
          <w:b/>
          <w:bCs/>
        </w:rPr>
        <w:t>CdA</w:t>
      </w:r>
      <w:proofErr w:type="spellEnd"/>
      <w:r w:rsidRPr="00A316D8">
        <w:rPr>
          <w:b/>
          <w:bCs/>
        </w:rPr>
        <w:t xml:space="preserve"> s’inserisce</w:t>
      </w:r>
      <w:r w:rsidR="00707D69">
        <w:rPr>
          <w:bCs/>
        </w:rPr>
        <w:t>,</w:t>
      </w:r>
      <w:r>
        <w:rPr>
          <w:bCs/>
        </w:rPr>
        <w:t xml:space="preserve"> </w:t>
      </w:r>
    </w:p>
    <w:p w:rsidR="008866CD" w:rsidRPr="008866CD" w:rsidRDefault="008866CD" w:rsidP="00E6311D">
      <w:pPr>
        <w:pStyle w:val="Paragrafoelenco"/>
        <w:spacing w:line="360" w:lineRule="auto"/>
        <w:jc w:val="both"/>
      </w:pPr>
      <w:r>
        <w:rPr>
          <w:bCs/>
        </w:rPr>
        <w:t>indic</w:t>
      </w:r>
      <w:r w:rsidR="00707D69">
        <w:rPr>
          <w:bCs/>
        </w:rPr>
        <w:t>are</w:t>
      </w:r>
      <w:r>
        <w:rPr>
          <w:bCs/>
        </w:rPr>
        <w:t xml:space="preserve"> il numero di abitanti della comunità ivi residente, il “ceto” prevalente, </w:t>
      </w:r>
      <w:r w:rsidR="00707D69">
        <w:rPr>
          <w:bCs/>
        </w:rPr>
        <w:t xml:space="preserve">segnalare per grandi linee </w:t>
      </w:r>
      <w:r w:rsidR="00A316D8">
        <w:rPr>
          <w:bCs/>
        </w:rPr>
        <w:t>la prevalenza di</w:t>
      </w:r>
      <w:r>
        <w:rPr>
          <w:bCs/>
        </w:rPr>
        <w:t xml:space="preserve"> realtà produttive (industriali, agricole, del terziario, quali attività commerciali, </w:t>
      </w:r>
      <w:r w:rsidR="00A316D8">
        <w:rPr>
          <w:bCs/>
        </w:rPr>
        <w:t xml:space="preserve">amministrative, </w:t>
      </w:r>
      <w:r>
        <w:rPr>
          <w:bCs/>
        </w:rPr>
        <w:t>gastronomia, turismo</w:t>
      </w:r>
      <w:r w:rsidR="00A316D8">
        <w:rPr>
          <w:bCs/>
        </w:rPr>
        <w:t>, etc.), il grado (basso, medio, elevato) di partecipazione alle attività pastorali della parrocchia, il numero di presenze medie alle celebrazioni liturgiche festive.</w:t>
      </w:r>
    </w:p>
    <w:p w:rsidR="008866CD" w:rsidRPr="00A316D8" w:rsidRDefault="00A316D8" w:rsidP="00707D69">
      <w:pPr>
        <w:pStyle w:val="Paragrafoelenco"/>
        <w:numPr>
          <w:ilvl w:val="0"/>
          <w:numId w:val="1"/>
        </w:numPr>
        <w:spacing w:line="360" w:lineRule="auto"/>
        <w:jc w:val="both"/>
      </w:pPr>
      <w:r>
        <w:rPr>
          <w:b/>
          <w:bCs/>
        </w:rPr>
        <w:t>I</w:t>
      </w:r>
      <w:r w:rsidR="008866CD" w:rsidRPr="008866CD">
        <w:rPr>
          <w:b/>
          <w:bCs/>
        </w:rPr>
        <w:t>de</w:t>
      </w:r>
      <w:r>
        <w:rPr>
          <w:b/>
          <w:bCs/>
        </w:rPr>
        <w:t>ntità del C.d.A.,</w:t>
      </w:r>
    </w:p>
    <w:p w:rsidR="008866CD" w:rsidRPr="00E6311D" w:rsidRDefault="00A316D8" w:rsidP="00E6311D">
      <w:pPr>
        <w:pStyle w:val="Paragrafoelenco"/>
        <w:spacing w:line="360" w:lineRule="auto"/>
        <w:jc w:val="both"/>
      </w:pPr>
      <w:r w:rsidRPr="00A316D8">
        <w:rPr>
          <w:bCs/>
        </w:rPr>
        <w:t xml:space="preserve">riguarda lo spirito </w:t>
      </w:r>
      <w:r>
        <w:rPr>
          <w:bCs/>
        </w:rPr>
        <w:t xml:space="preserve">e lo stile </w:t>
      </w:r>
      <w:r w:rsidRPr="00A316D8">
        <w:rPr>
          <w:bCs/>
        </w:rPr>
        <w:t>con cui si intende operare nei confronti delle persone in condizioni di bisogno</w:t>
      </w:r>
      <w:r>
        <w:rPr>
          <w:bCs/>
        </w:rPr>
        <w:t>.</w:t>
      </w:r>
    </w:p>
    <w:p w:rsidR="008866CD" w:rsidRPr="00A316D8" w:rsidRDefault="008866CD" w:rsidP="00707D69">
      <w:pPr>
        <w:pStyle w:val="Paragrafoelenco"/>
        <w:numPr>
          <w:ilvl w:val="0"/>
          <w:numId w:val="1"/>
        </w:numPr>
        <w:spacing w:line="360" w:lineRule="auto"/>
        <w:jc w:val="both"/>
      </w:pPr>
      <w:r>
        <w:rPr>
          <w:b/>
          <w:bCs/>
        </w:rPr>
        <w:t>M</w:t>
      </w:r>
      <w:r w:rsidRPr="008866CD">
        <w:rPr>
          <w:b/>
          <w:bCs/>
        </w:rPr>
        <w:t>otivazioni</w:t>
      </w:r>
      <w:r w:rsidR="003E75AE">
        <w:rPr>
          <w:b/>
          <w:bCs/>
        </w:rPr>
        <w:t xml:space="preserve"> spirituali</w:t>
      </w:r>
      <w:r w:rsidRPr="008866CD">
        <w:rPr>
          <w:b/>
          <w:bCs/>
        </w:rPr>
        <w:t xml:space="preserve">, </w:t>
      </w:r>
    </w:p>
    <w:p w:rsidR="008866CD" w:rsidRPr="00E6311D" w:rsidRDefault="00A316D8" w:rsidP="00E6311D">
      <w:pPr>
        <w:pStyle w:val="Paragrafoelenco"/>
        <w:spacing w:line="360" w:lineRule="auto"/>
        <w:jc w:val="both"/>
        <w:rPr>
          <w:i/>
        </w:rPr>
      </w:pPr>
      <w:r w:rsidRPr="003E75AE">
        <w:rPr>
          <w:bCs/>
          <w:i/>
        </w:rPr>
        <w:t xml:space="preserve">indicare ciò che spinge gli operatori a prestare il proprio </w:t>
      </w:r>
      <w:r w:rsidR="000F5DEF" w:rsidRPr="003E75AE">
        <w:rPr>
          <w:bCs/>
          <w:i/>
        </w:rPr>
        <w:t xml:space="preserve">servizio a favore dei più deboli, sulla base di un discernimento sullo “spessore” spirituale del gruppo di ascolto. </w:t>
      </w:r>
    </w:p>
    <w:p w:rsidR="008866CD" w:rsidRPr="00A316D8" w:rsidRDefault="008866CD" w:rsidP="00707D69">
      <w:pPr>
        <w:pStyle w:val="Paragrafoelenco"/>
        <w:numPr>
          <w:ilvl w:val="0"/>
          <w:numId w:val="1"/>
        </w:numPr>
        <w:spacing w:line="360" w:lineRule="auto"/>
        <w:jc w:val="both"/>
      </w:pPr>
      <w:r>
        <w:rPr>
          <w:b/>
          <w:bCs/>
        </w:rPr>
        <w:t>Obiettivi</w:t>
      </w:r>
      <w:r w:rsidR="00A316D8">
        <w:rPr>
          <w:b/>
          <w:bCs/>
        </w:rPr>
        <w:t>,</w:t>
      </w:r>
    </w:p>
    <w:p w:rsidR="000F5DEF" w:rsidRPr="003E75AE" w:rsidRDefault="00086AF9" w:rsidP="00707D69">
      <w:pPr>
        <w:pStyle w:val="Paragrafoelenco"/>
        <w:spacing w:line="360" w:lineRule="auto"/>
        <w:jc w:val="both"/>
        <w:rPr>
          <w:i/>
        </w:rPr>
      </w:pPr>
      <w:r w:rsidRPr="003E75AE">
        <w:rPr>
          <w:i/>
        </w:rPr>
        <w:t>specificare</w:t>
      </w:r>
      <w:r w:rsidR="007057E6" w:rsidRPr="003E75AE">
        <w:rPr>
          <w:i/>
        </w:rPr>
        <w:t>,</w:t>
      </w:r>
      <w:r w:rsidRPr="003E75AE">
        <w:rPr>
          <w:i/>
        </w:rPr>
        <w:t xml:space="preserve"> in termini generali</w:t>
      </w:r>
      <w:r w:rsidR="007057E6" w:rsidRPr="003E75AE">
        <w:rPr>
          <w:i/>
        </w:rPr>
        <w:t xml:space="preserve">, </w:t>
      </w:r>
      <w:r w:rsidRPr="003E75AE">
        <w:rPr>
          <w:i/>
        </w:rPr>
        <w:t>quali sono gli obiettivi, nel breve – medio periodo</w:t>
      </w:r>
      <w:r w:rsidR="003E75AE" w:rsidRPr="003E75AE">
        <w:rPr>
          <w:i/>
        </w:rPr>
        <w:t>,</w:t>
      </w:r>
      <w:r w:rsidRPr="003E75AE">
        <w:rPr>
          <w:i/>
        </w:rPr>
        <w:t xml:space="preserve"> </w:t>
      </w:r>
      <w:r w:rsidR="007057E6" w:rsidRPr="003E75AE">
        <w:rPr>
          <w:i/>
        </w:rPr>
        <w:t xml:space="preserve">che si intendono perseguire </w:t>
      </w:r>
      <w:r w:rsidRPr="003E75AE">
        <w:rPr>
          <w:i/>
        </w:rPr>
        <w:t>(es. dodici mesi)</w:t>
      </w:r>
      <w:r w:rsidR="007057E6" w:rsidRPr="003E75AE">
        <w:rPr>
          <w:i/>
        </w:rPr>
        <w:t xml:space="preserve">. </w:t>
      </w:r>
    </w:p>
    <w:p w:rsidR="00086AF9" w:rsidRPr="00086AF9" w:rsidRDefault="000F5DEF" w:rsidP="00E6311D">
      <w:pPr>
        <w:pStyle w:val="Paragrafoelenco"/>
        <w:spacing w:line="360" w:lineRule="auto"/>
        <w:jc w:val="both"/>
      </w:pPr>
      <w:r w:rsidRPr="003E75AE">
        <w:t>A puro titolo esemplificativo</w:t>
      </w:r>
      <w:r w:rsidR="007057E6">
        <w:t>:</w:t>
      </w:r>
      <w:r w:rsidR="00086AF9">
        <w:t xml:space="preserve"> </w:t>
      </w:r>
      <w:r>
        <w:t xml:space="preserve">1) </w:t>
      </w:r>
      <w:r w:rsidR="00086AF9">
        <w:t xml:space="preserve">attività </w:t>
      </w:r>
      <w:r w:rsidR="00086AF9" w:rsidRPr="00086AF9">
        <w:rPr>
          <w:bCs/>
        </w:rPr>
        <w:t>del C.d.A. (“Ascolto”</w:t>
      </w:r>
      <w:r w:rsidR="007057E6">
        <w:rPr>
          <w:bCs/>
        </w:rPr>
        <w:t>,</w:t>
      </w:r>
      <w:r w:rsidR="00086AF9" w:rsidRPr="00086AF9">
        <w:rPr>
          <w:bCs/>
        </w:rPr>
        <w:t xml:space="preserve"> “presa in carico”</w:t>
      </w:r>
      <w:r w:rsidR="007057E6">
        <w:rPr>
          <w:bCs/>
        </w:rPr>
        <w:t>, “servizi di prossimità”</w:t>
      </w:r>
      <w:r w:rsidR="00086AF9" w:rsidRPr="00086AF9">
        <w:rPr>
          <w:bCs/>
        </w:rPr>
        <w:t>)</w:t>
      </w:r>
      <w:r w:rsidR="00086AF9">
        <w:rPr>
          <w:bCs/>
        </w:rPr>
        <w:t>,</w:t>
      </w:r>
      <w:r>
        <w:rPr>
          <w:b/>
          <w:bCs/>
        </w:rPr>
        <w:t xml:space="preserve"> </w:t>
      </w:r>
      <w:r>
        <w:rPr>
          <w:bCs/>
        </w:rPr>
        <w:t>2</w:t>
      </w:r>
      <w:r w:rsidRPr="000F5DEF">
        <w:rPr>
          <w:bCs/>
        </w:rPr>
        <w:t>)</w:t>
      </w:r>
      <w:r>
        <w:rPr>
          <w:b/>
          <w:bCs/>
        </w:rPr>
        <w:t xml:space="preserve"> </w:t>
      </w:r>
      <w:r w:rsidR="00086AF9" w:rsidRPr="00086AF9">
        <w:rPr>
          <w:bCs/>
        </w:rPr>
        <w:t>coinvolgimento</w:t>
      </w:r>
      <w:r w:rsidR="00086AF9">
        <w:rPr>
          <w:bCs/>
        </w:rPr>
        <w:t>,</w:t>
      </w:r>
      <w:r w:rsidR="00086AF9" w:rsidRPr="00086AF9">
        <w:rPr>
          <w:bCs/>
        </w:rPr>
        <w:t xml:space="preserve"> </w:t>
      </w:r>
      <w:r w:rsidR="00086AF9">
        <w:rPr>
          <w:bCs/>
        </w:rPr>
        <w:t>in co-responsabilità, della comunità,</w:t>
      </w:r>
      <w:r w:rsidR="007057E6">
        <w:rPr>
          <w:bCs/>
        </w:rPr>
        <w:t xml:space="preserve"> </w:t>
      </w:r>
      <w:r>
        <w:rPr>
          <w:bCs/>
        </w:rPr>
        <w:t xml:space="preserve">3) </w:t>
      </w:r>
      <w:r w:rsidR="00086AF9" w:rsidRPr="00086AF9">
        <w:rPr>
          <w:bCs/>
        </w:rPr>
        <w:t>pastorale integrata (</w:t>
      </w:r>
      <w:r w:rsidR="00086AF9">
        <w:rPr>
          <w:bCs/>
        </w:rPr>
        <w:t>azioni sinergiche con le altre realtà parrocchiali)</w:t>
      </w:r>
      <w:r w:rsidR="007057E6">
        <w:rPr>
          <w:bCs/>
        </w:rPr>
        <w:t xml:space="preserve">, </w:t>
      </w:r>
      <w:r>
        <w:rPr>
          <w:bCs/>
        </w:rPr>
        <w:t xml:space="preserve">4) </w:t>
      </w:r>
      <w:r w:rsidR="00C81DA8">
        <w:rPr>
          <w:bCs/>
        </w:rPr>
        <w:t xml:space="preserve">comunicazione, </w:t>
      </w:r>
      <w:r>
        <w:rPr>
          <w:bCs/>
        </w:rPr>
        <w:t xml:space="preserve">5) </w:t>
      </w:r>
      <w:r w:rsidR="00707D69">
        <w:rPr>
          <w:bCs/>
        </w:rPr>
        <w:t xml:space="preserve">raccolta fondi,                   </w:t>
      </w:r>
      <w:r>
        <w:rPr>
          <w:bCs/>
        </w:rPr>
        <w:t xml:space="preserve">6) </w:t>
      </w:r>
      <w:r w:rsidR="00C81DA8">
        <w:rPr>
          <w:bCs/>
        </w:rPr>
        <w:t>costruzione di reti con realtà associative del territorio,</w:t>
      </w:r>
      <w:r>
        <w:rPr>
          <w:bCs/>
        </w:rPr>
        <w:t xml:space="preserve"> 7) </w:t>
      </w:r>
      <w:r w:rsidR="007057E6">
        <w:rPr>
          <w:bCs/>
        </w:rPr>
        <w:t>altro</w:t>
      </w:r>
      <w:r w:rsidR="00086AF9">
        <w:rPr>
          <w:bCs/>
        </w:rPr>
        <w:t>.</w:t>
      </w:r>
    </w:p>
    <w:p w:rsidR="008866CD" w:rsidRPr="007057E6" w:rsidRDefault="007057E6" w:rsidP="00707D69">
      <w:pPr>
        <w:pStyle w:val="Paragrafoelenco"/>
        <w:numPr>
          <w:ilvl w:val="0"/>
          <w:numId w:val="1"/>
        </w:numPr>
        <w:spacing w:line="360" w:lineRule="auto"/>
        <w:jc w:val="both"/>
        <w:rPr>
          <w:b/>
        </w:rPr>
      </w:pPr>
      <w:r w:rsidRPr="007057E6">
        <w:rPr>
          <w:b/>
          <w:bCs/>
        </w:rPr>
        <w:t xml:space="preserve">Azioni </w:t>
      </w:r>
      <w:r w:rsidR="008866CD" w:rsidRPr="007057E6">
        <w:rPr>
          <w:b/>
          <w:bCs/>
        </w:rPr>
        <w:t>del C</w:t>
      </w:r>
      <w:r w:rsidR="003E75AE">
        <w:rPr>
          <w:b/>
          <w:bCs/>
        </w:rPr>
        <w:t>.</w:t>
      </w:r>
      <w:r w:rsidR="008866CD" w:rsidRPr="007057E6">
        <w:rPr>
          <w:b/>
          <w:bCs/>
        </w:rPr>
        <w:t>d</w:t>
      </w:r>
      <w:r w:rsidR="003E75AE">
        <w:rPr>
          <w:b/>
          <w:bCs/>
        </w:rPr>
        <w:t>.</w:t>
      </w:r>
      <w:r w:rsidR="008866CD" w:rsidRPr="007057E6">
        <w:rPr>
          <w:b/>
          <w:bCs/>
        </w:rPr>
        <w:t>A</w:t>
      </w:r>
      <w:r w:rsidR="003E75AE">
        <w:rPr>
          <w:b/>
          <w:bCs/>
        </w:rPr>
        <w:t>.</w:t>
      </w:r>
      <w:r w:rsidR="00086AF9" w:rsidRPr="007057E6">
        <w:rPr>
          <w:b/>
          <w:bCs/>
        </w:rPr>
        <w:t>,</w:t>
      </w:r>
    </w:p>
    <w:p w:rsidR="003E75AE" w:rsidRDefault="007057E6" w:rsidP="00707D69">
      <w:pPr>
        <w:pStyle w:val="Paragrafoelenco"/>
        <w:spacing w:line="360" w:lineRule="auto"/>
        <w:jc w:val="both"/>
      </w:pPr>
      <w:r w:rsidRPr="003E75AE">
        <w:rPr>
          <w:i/>
        </w:rPr>
        <w:t xml:space="preserve">indicare </w:t>
      </w:r>
      <w:r w:rsidR="003E75AE">
        <w:rPr>
          <w:i/>
        </w:rPr>
        <w:t xml:space="preserve">quali azioni specifiche </w:t>
      </w:r>
      <w:r w:rsidRPr="003E75AE">
        <w:rPr>
          <w:i/>
        </w:rPr>
        <w:t>si intendono porre in essere per conseguire ciascuno degli obiettivi esposti.</w:t>
      </w:r>
      <w:r>
        <w:t xml:space="preserve"> </w:t>
      </w:r>
    </w:p>
    <w:p w:rsidR="00707D69" w:rsidRDefault="003E75AE" w:rsidP="00707D69">
      <w:pPr>
        <w:pStyle w:val="Paragrafoelenco"/>
        <w:spacing w:line="360" w:lineRule="auto"/>
        <w:jc w:val="both"/>
      </w:pPr>
      <w:r>
        <w:t>A puro titolo esemplificativo:</w:t>
      </w:r>
      <w:r w:rsidR="007057E6">
        <w:t xml:space="preserve"> </w:t>
      </w:r>
    </w:p>
    <w:p w:rsidR="00707D69" w:rsidRDefault="007057E6" w:rsidP="00707D69">
      <w:pPr>
        <w:pStyle w:val="Paragrafoelenco"/>
        <w:spacing w:line="360" w:lineRule="auto"/>
        <w:jc w:val="both"/>
      </w:pPr>
      <w:r>
        <w:t xml:space="preserve">1) </w:t>
      </w:r>
      <w:r w:rsidRPr="00C81DA8">
        <w:rPr>
          <w:b/>
        </w:rPr>
        <w:t>Attività C.d.A</w:t>
      </w:r>
      <w:r w:rsidR="003E75AE" w:rsidRPr="003E75AE">
        <w:rPr>
          <w:b/>
        </w:rPr>
        <w:t>.</w:t>
      </w:r>
      <w:r>
        <w:t xml:space="preserve">: </w:t>
      </w:r>
      <w:r w:rsidR="00707D69">
        <w:t xml:space="preserve">modalità </w:t>
      </w:r>
      <w:r w:rsidR="00C81DA8">
        <w:t xml:space="preserve">di ascolto, </w:t>
      </w:r>
      <w:r w:rsidR="003E75AE">
        <w:t xml:space="preserve">quali </w:t>
      </w:r>
      <w:r w:rsidR="00C81DA8">
        <w:t xml:space="preserve">attività di prossimità, </w:t>
      </w:r>
      <w:r w:rsidR="003E75AE">
        <w:t xml:space="preserve">quali azioni nella </w:t>
      </w:r>
      <w:r w:rsidR="00C81DA8">
        <w:t>cura delle relazioni all’interno del g</w:t>
      </w:r>
      <w:r w:rsidR="003E75AE">
        <w:t xml:space="preserve">ruppo e nella cura spirituale, del gruppo, </w:t>
      </w:r>
      <w:proofErr w:type="spellStart"/>
      <w:r w:rsidR="003E75AE">
        <w:t>etc</w:t>
      </w:r>
      <w:proofErr w:type="spellEnd"/>
      <w:r w:rsidR="00C81DA8">
        <w:t xml:space="preserve">, </w:t>
      </w:r>
    </w:p>
    <w:p w:rsidR="00707D69" w:rsidRDefault="00C81DA8" w:rsidP="00707D69">
      <w:pPr>
        <w:pStyle w:val="Paragrafoelenco"/>
        <w:spacing w:line="360" w:lineRule="auto"/>
        <w:jc w:val="both"/>
      </w:pPr>
      <w:r>
        <w:lastRenderedPageBreak/>
        <w:t>2)</w:t>
      </w:r>
      <w:r w:rsidR="007057E6">
        <w:t xml:space="preserve"> </w:t>
      </w:r>
      <w:r w:rsidRPr="00C81DA8">
        <w:rPr>
          <w:b/>
        </w:rPr>
        <w:t>Coinvolgimento della comunità</w:t>
      </w:r>
      <w:r>
        <w:t xml:space="preserve">, quali iniziative si intendono avviare, </w:t>
      </w:r>
      <w:r w:rsidR="003E75AE">
        <w:t xml:space="preserve">                      </w:t>
      </w:r>
    </w:p>
    <w:p w:rsidR="008866CD" w:rsidRPr="00E6311D" w:rsidRDefault="00E6311D" w:rsidP="00E6311D">
      <w:pPr>
        <w:pStyle w:val="Paragrafoelenco"/>
        <w:tabs>
          <w:tab w:val="left" w:pos="993"/>
        </w:tabs>
        <w:spacing w:line="360" w:lineRule="auto"/>
        <w:jc w:val="both"/>
      </w:pPr>
      <w:r>
        <w:t xml:space="preserve">3) </w:t>
      </w:r>
      <w:r w:rsidR="00C81DA8" w:rsidRPr="00C81DA8">
        <w:rPr>
          <w:b/>
        </w:rPr>
        <w:t>Pastorale integrata</w:t>
      </w:r>
      <w:r w:rsidR="00C81DA8">
        <w:t xml:space="preserve">, con quali azioni coinvolgere le altre realtà parrocchiali, </w:t>
      </w:r>
      <w:r w:rsidR="003E75AE">
        <w:t xml:space="preserve">                                        </w:t>
      </w:r>
      <w:r w:rsidR="00C81DA8">
        <w:t xml:space="preserve">4) </w:t>
      </w:r>
      <w:r w:rsidR="00C81DA8" w:rsidRPr="00C81DA8">
        <w:rPr>
          <w:b/>
        </w:rPr>
        <w:t>Comunicazione,</w:t>
      </w:r>
      <w:r w:rsidR="00C81DA8">
        <w:t xml:space="preserve"> in che modo e quali strumenti utilizzare per informare la com</w:t>
      </w:r>
      <w:r w:rsidR="003E75AE">
        <w:t>unità dell’attività del C.d.A.,</w:t>
      </w:r>
      <w:proofErr w:type="spellStart"/>
      <w:r w:rsidR="00C81DA8">
        <w:t>etc</w:t>
      </w:r>
      <w:proofErr w:type="spellEnd"/>
      <w:r w:rsidR="00C81DA8">
        <w:t>.</w:t>
      </w:r>
    </w:p>
    <w:p w:rsidR="00C81DA8" w:rsidRPr="00C81DA8" w:rsidRDefault="008866CD" w:rsidP="00707D69">
      <w:pPr>
        <w:pStyle w:val="Paragrafoelenco"/>
        <w:numPr>
          <w:ilvl w:val="0"/>
          <w:numId w:val="1"/>
        </w:numPr>
        <w:spacing w:line="360" w:lineRule="auto"/>
        <w:jc w:val="both"/>
      </w:pPr>
      <w:r>
        <w:rPr>
          <w:b/>
        </w:rPr>
        <w:t>M</w:t>
      </w:r>
      <w:r w:rsidRPr="008866CD">
        <w:rPr>
          <w:b/>
        </w:rPr>
        <w:t>etodo</w:t>
      </w:r>
      <w:r w:rsidR="00C81DA8">
        <w:rPr>
          <w:b/>
        </w:rPr>
        <w:t>logia di lavoro ed organizzazione risorse umane,</w:t>
      </w:r>
    </w:p>
    <w:p w:rsidR="009F7880" w:rsidRPr="009F7880" w:rsidRDefault="00C81DA8" w:rsidP="00707D69">
      <w:pPr>
        <w:pStyle w:val="Paragrafoelenco"/>
        <w:numPr>
          <w:ilvl w:val="0"/>
          <w:numId w:val="2"/>
        </w:numPr>
        <w:tabs>
          <w:tab w:val="left" w:pos="993"/>
        </w:tabs>
        <w:spacing w:line="360" w:lineRule="auto"/>
        <w:ind w:left="709" w:firstLine="0"/>
        <w:jc w:val="both"/>
      </w:pPr>
      <w:r w:rsidRPr="009F7880">
        <w:rPr>
          <w:b/>
          <w:bCs/>
        </w:rPr>
        <w:t>Logistica</w:t>
      </w:r>
      <w:r w:rsidR="009F7880">
        <w:rPr>
          <w:b/>
          <w:bCs/>
        </w:rPr>
        <w:t xml:space="preserve"> e materiali</w:t>
      </w:r>
      <w:r w:rsidRPr="009F7880">
        <w:rPr>
          <w:b/>
          <w:bCs/>
        </w:rPr>
        <w:t>:</w:t>
      </w:r>
      <w:r>
        <w:rPr>
          <w:bCs/>
        </w:rPr>
        <w:t xml:space="preserve"> </w:t>
      </w:r>
      <w:r w:rsidR="003E75AE">
        <w:rPr>
          <w:bCs/>
        </w:rPr>
        <w:t xml:space="preserve">indicare </w:t>
      </w:r>
      <w:r>
        <w:rPr>
          <w:bCs/>
        </w:rPr>
        <w:t>luogo, custodia dati sensibili, registro</w:t>
      </w:r>
      <w:r w:rsidR="008866CD" w:rsidRPr="008866CD">
        <w:rPr>
          <w:bCs/>
        </w:rPr>
        <w:t xml:space="preserve"> </w:t>
      </w:r>
      <w:r w:rsidR="009F7880">
        <w:rPr>
          <w:bCs/>
        </w:rPr>
        <w:t xml:space="preserve">quotidiano </w:t>
      </w:r>
      <w:r w:rsidR="008866CD" w:rsidRPr="008866CD">
        <w:rPr>
          <w:bCs/>
        </w:rPr>
        <w:t xml:space="preserve">colloqui, </w:t>
      </w:r>
      <w:r w:rsidR="009F7880">
        <w:rPr>
          <w:bCs/>
        </w:rPr>
        <w:t xml:space="preserve">scheda utente, scheda statistica riassuntiva dei casi visionati, turni di apertura, scheda risorse professionali esterne e/o di servizi sul territorio (farmacie, strutture di ospitalità, etc.).  </w:t>
      </w:r>
    </w:p>
    <w:p w:rsidR="009F7880" w:rsidRPr="009F7880" w:rsidRDefault="009F7880" w:rsidP="00707D69">
      <w:pPr>
        <w:pStyle w:val="Paragrafoelenco"/>
        <w:numPr>
          <w:ilvl w:val="0"/>
          <w:numId w:val="2"/>
        </w:numPr>
        <w:tabs>
          <w:tab w:val="left" w:pos="993"/>
        </w:tabs>
        <w:spacing w:line="360" w:lineRule="auto"/>
        <w:ind w:left="709" w:firstLine="0"/>
        <w:jc w:val="both"/>
      </w:pPr>
      <w:r w:rsidRPr="009F7880">
        <w:rPr>
          <w:b/>
          <w:bCs/>
        </w:rPr>
        <w:t xml:space="preserve">Risorse umane </w:t>
      </w:r>
      <w:proofErr w:type="spellStart"/>
      <w:r w:rsidRPr="009F7880">
        <w:rPr>
          <w:b/>
          <w:bCs/>
        </w:rPr>
        <w:t>C.d.A</w:t>
      </w:r>
      <w:proofErr w:type="spellEnd"/>
      <w:r>
        <w:rPr>
          <w:bCs/>
        </w:rPr>
        <w:t xml:space="preserve"> (“chi fa cosa”), in termini di segreteria, ascolto, prossimità, cassa, etc.).</w:t>
      </w:r>
    </w:p>
    <w:p w:rsidR="009F7880" w:rsidRPr="009F7880" w:rsidRDefault="009F7880" w:rsidP="00707D69">
      <w:pPr>
        <w:pStyle w:val="Paragrafoelenco"/>
        <w:numPr>
          <w:ilvl w:val="0"/>
          <w:numId w:val="2"/>
        </w:numPr>
        <w:tabs>
          <w:tab w:val="left" w:pos="993"/>
        </w:tabs>
        <w:spacing w:line="360" w:lineRule="auto"/>
        <w:ind w:left="709" w:firstLine="0"/>
        <w:jc w:val="both"/>
      </w:pPr>
      <w:r w:rsidRPr="009F7880">
        <w:rPr>
          <w:b/>
          <w:bCs/>
        </w:rPr>
        <w:t>Incontri:</w:t>
      </w:r>
      <w:r>
        <w:rPr>
          <w:bCs/>
        </w:rPr>
        <w:t xml:space="preserve"> calendarizzare gli incontri periodici di verifica attività C.d.A., sia sul piano dei compiti, che su quello delle relazioni all’interno del gruppo, con il Consiglio Pastorale, con la comunità parrocchiale, con la Caritas Diocesana, etc. </w:t>
      </w:r>
    </w:p>
    <w:p w:rsidR="00011C3B" w:rsidRPr="00011C3B" w:rsidRDefault="00011C3B" w:rsidP="00707D69">
      <w:pPr>
        <w:pStyle w:val="Paragrafoelenco"/>
        <w:numPr>
          <w:ilvl w:val="0"/>
          <w:numId w:val="2"/>
        </w:numPr>
        <w:tabs>
          <w:tab w:val="left" w:pos="993"/>
        </w:tabs>
        <w:spacing w:line="360" w:lineRule="auto"/>
        <w:ind w:left="709" w:firstLine="0"/>
        <w:jc w:val="both"/>
      </w:pPr>
      <w:r>
        <w:rPr>
          <w:b/>
          <w:bCs/>
        </w:rPr>
        <w:t>Attività est</w:t>
      </w:r>
      <w:r w:rsidR="003E75AE">
        <w:rPr>
          <w:b/>
          <w:bCs/>
        </w:rPr>
        <w:t>erne (in collaborazione con la C</w:t>
      </w:r>
      <w:r>
        <w:rPr>
          <w:b/>
          <w:bCs/>
        </w:rPr>
        <w:t>aritas Parrocchiale),</w:t>
      </w:r>
    </w:p>
    <w:p w:rsidR="009F7880" w:rsidRPr="00011C3B" w:rsidRDefault="00011C3B" w:rsidP="00707D69">
      <w:pPr>
        <w:pStyle w:val="Paragrafoelenco"/>
        <w:tabs>
          <w:tab w:val="left" w:pos="993"/>
        </w:tabs>
        <w:spacing w:line="360" w:lineRule="auto"/>
        <w:ind w:left="709"/>
        <w:jc w:val="both"/>
      </w:pPr>
      <w:r w:rsidRPr="00011C3B">
        <w:rPr>
          <w:bCs/>
        </w:rPr>
        <w:t>P</w:t>
      </w:r>
      <w:r w:rsidR="009F7880" w:rsidRPr="00011C3B">
        <w:rPr>
          <w:bCs/>
        </w:rPr>
        <w:t xml:space="preserve">revedere </w:t>
      </w:r>
      <w:r w:rsidRPr="00011C3B">
        <w:rPr>
          <w:bCs/>
        </w:rPr>
        <w:t xml:space="preserve">la </w:t>
      </w:r>
      <w:r>
        <w:rPr>
          <w:bCs/>
        </w:rPr>
        <w:t xml:space="preserve">possibilità di elaborare attività in sinergia con realtà associative del territorio secondo una logica progettuale, una cui prima informazione di base è stata fornita nel corso di Formazione di Base diocesano. </w:t>
      </w:r>
    </w:p>
    <w:p w:rsidR="00086AF9" w:rsidRPr="00086AF9" w:rsidRDefault="00086AF9" w:rsidP="00707D69">
      <w:pPr>
        <w:tabs>
          <w:tab w:val="left" w:pos="993"/>
        </w:tabs>
        <w:spacing w:line="360" w:lineRule="auto"/>
        <w:jc w:val="both"/>
      </w:pPr>
    </w:p>
    <w:p w:rsidR="00707D69" w:rsidRPr="00B629BE" w:rsidRDefault="003E75AE" w:rsidP="00E6311D">
      <w:pPr>
        <w:tabs>
          <w:tab w:val="left" w:pos="993"/>
        </w:tabs>
        <w:spacing w:line="360" w:lineRule="auto"/>
        <w:ind w:firstLine="567"/>
        <w:jc w:val="both"/>
        <w:rPr>
          <w:b/>
        </w:rPr>
      </w:pPr>
      <w:r w:rsidRPr="00B629BE">
        <w:rPr>
          <w:b/>
        </w:rPr>
        <w:t xml:space="preserve">Il progetto va elaborato dall’equipe del Centro di Ascolto, </w:t>
      </w:r>
      <w:r w:rsidR="00707D69" w:rsidRPr="00B629BE">
        <w:rPr>
          <w:b/>
          <w:bCs/>
        </w:rPr>
        <w:t>in comunione di intenti ed armonia</w:t>
      </w:r>
      <w:r w:rsidR="00707D69" w:rsidRPr="00B629BE">
        <w:rPr>
          <w:b/>
        </w:rPr>
        <w:t>, condiviso e firmato dal Parroco e, se presente, approvato dal Con</w:t>
      </w:r>
      <w:r w:rsidRPr="00B629BE">
        <w:rPr>
          <w:b/>
        </w:rPr>
        <w:t>siglio Pastorale</w:t>
      </w:r>
      <w:r w:rsidR="00707D69" w:rsidRPr="00B629BE">
        <w:rPr>
          <w:b/>
        </w:rPr>
        <w:t>, prima di essere consegnato alla Caritas Diocesana.</w:t>
      </w:r>
      <w:r w:rsidR="00E6311D" w:rsidRPr="00B629BE">
        <w:rPr>
          <w:b/>
        </w:rPr>
        <w:t xml:space="preserve"> </w:t>
      </w:r>
    </w:p>
    <w:p w:rsidR="00E6311D" w:rsidRDefault="00E6311D" w:rsidP="00086AF9">
      <w:pPr>
        <w:ind w:firstLine="708"/>
      </w:pPr>
    </w:p>
    <w:p w:rsidR="00E6311D" w:rsidRPr="00E6311D" w:rsidRDefault="00E6311D" w:rsidP="00E6311D"/>
    <w:p w:rsidR="00E6311D" w:rsidRPr="00E6311D" w:rsidRDefault="00E6311D" w:rsidP="00E6311D"/>
    <w:p w:rsidR="00E6311D" w:rsidRPr="00E6311D" w:rsidRDefault="00E6311D" w:rsidP="00E6311D"/>
    <w:p w:rsidR="00E6311D" w:rsidRPr="00E6311D" w:rsidRDefault="00E6311D" w:rsidP="00E6311D">
      <w:bookmarkStart w:id="0" w:name="_GoBack"/>
      <w:bookmarkEnd w:id="0"/>
    </w:p>
    <w:p w:rsidR="00E6311D" w:rsidRPr="00E6311D" w:rsidRDefault="00E6311D" w:rsidP="00E6311D"/>
    <w:p w:rsidR="00E6311D" w:rsidRDefault="00E6311D" w:rsidP="00E6311D"/>
    <w:p w:rsidR="00571384" w:rsidRPr="00B629BE" w:rsidRDefault="00E6311D" w:rsidP="00E6311D">
      <w:pPr>
        <w:jc w:val="right"/>
        <w:rPr>
          <w:b/>
        </w:rPr>
      </w:pPr>
      <w:r w:rsidRPr="00B629BE">
        <w:rPr>
          <w:b/>
        </w:rPr>
        <w:t>Coordinamento Caritas Diocesana</w:t>
      </w:r>
    </w:p>
    <w:sectPr w:rsidR="00571384" w:rsidRPr="00B629BE" w:rsidSect="00707D69">
      <w:pgSz w:w="11906" w:h="16838"/>
      <w:pgMar w:top="56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A1D00"/>
    <w:multiLevelType w:val="hybridMultilevel"/>
    <w:tmpl w:val="1C703D7C"/>
    <w:lvl w:ilvl="0" w:tplc="E766F06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486A4A26"/>
    <w:multiLevelType w:val="hybridMultilevel"/>
    <w:tmpl w:val="C22A5002"/>
    <w:lvl w:ilvl="0" w:tplc="B7B2AD3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6CD"/>
    <w:rsid w:val="00011C3B"/>
    <w:rsid w:val="00086AF9"/>
    <w:rsid w:val="000F5DEF"/>
    <w:rsid w:val="003E75AE"/>
    <w:rsid w:val="00571384"/>
    <w:rsid w:val="007057E6"/>
    <w:rsid w:val="00707D69"/>
    <w:rsid w:val="008866CD"/>
    <w:rsid w:val="009F7880"/>
    <w:rsid w:val="00A316D8"/>
    <w:rsid w:val="00B629BE"/>
    <w:rsid w:val="00C81DA8"/>
    <w:rsid w:val="00E6311D"/>
    <w:rsid w:val="00ED69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66C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866CD"/>
    <w:pPr>
      <w:ind w:left="720"/>
      <w:contextualSpacing/>
    </w:pPr>
  </w:style>
  <w:style w:type="paragraph" w:styleId="Testofumetto">
    <w:name w:val="Balloon Text"/>
    <w:basedOn w:val="Normale"/>
    <w:link w:val="TestofumettoCarattere"/>
    <w:uiPriority w:val="99"/>
    <w:semiHidden/>
    <w:unhideWhenUsed/>
    <w:rsid w:val="00ED69B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69BF"/>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66C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866CD"/>
    <w:pPr>
      <w:ind w:left="720"/>
      <w:contextualSpacing/>
    </w:pPr>
  </w:style>
  <w:style w:type="paragraph" w:styleId="Testofumetto">
    <w:name w:val="Balloon Text"/>
    <w:basedOn w:val="Normale"/>
    <w:link w:val="TestofumettoCarattere"/>
    <w:uiPriority w:val="99"/>
    <w:semiHidden/>
    <w:unhideWhenUsed/>
    <w:rsid w:val="00ED69B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69BF"/>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585</Words>
  <Characters>3338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Mimmo</dc:creator>
  <cp:keywords/>
  <dc:description/>
  <cp:lastModifiedBy>Lenovo G505</cp:lastModifiedBy>
  <cp:revision>6</cp:revision>
  <dcterms:created xsi:type="dcterms:W3CDTF">2017-03-17T10:28:00Z</dcterms:created>
  <dcterms:modified xsi:type="dcterms:W3CDTF">2019-03-12T17:23:00Z</dcterms:modified>
</cp:coreProperties>
</file>